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4B1" w:rsidRDefault="00D77769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50A8F8" wp14:editId="276F172D">
            <wp:extent cx="9250551" cy="617982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8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769" w:rsidRPr="00D77769" w:rsidRDefault="00D77769" w:rsidP="00D77769">
      <w:pPr>
        <w:tabs>
          <w:tab w:val="left" w:pos="679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lang w:eastAsia="ru-RU"/>
        </w:rPr>
        <w:lastRenderedPageBreak/>
        <w:t>Учебн</w:t>
      </w:r>
      <w:proofErr w:type="gramStart"/>
      <w:r w:rsidRPr="00D77769">
        <w:rPr>
          <w:rFonts w:ascii="Times New Roman" w:eastAsia="Times New Roman" w:hAnsi="Times New Roman" w:cs="Times New Roman"/>
          <w:b/>
          <w:lang w:eastAsia="ru-RU"/>
        </w:rPr>
        <w:t>о-</w:t>
      </w:r>
      <w:proofErr w:type="gramEnd"/>
      <w:r w:rsidRPr="00D77769">
        <w:rPr>
          <w:rFonts w:ascii="Times New Roman" w:eastAsia="Times New Roman" w:hAnsi="Times New Roman" w:cs="Times New Roman"/>
          <w:b/>
          <w:lang w:eastAsia="ru-RU"/>
        </w:rPr>
        <w:t xml:space="preserve"> тематическое планирование</w:t>
      </w:r>
    </w:p>
    <w:p w:rsidR="00D77769" w:rsidRPr="00D77769" w:rsidRDefault="00D77769" w:rsidP="00D7776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D77769" w:rsidRPr="00D77769" w:rsidRDefault="00D77769" w:rsidP="00D7776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77769">
        <w:rPr>
          <w:rFonts w:ascii="Times New Roman" w:eastAsia="Times New Roman" w:hAnsi="Times New Roman" w:cs="Times New Roman"/>
          <w:lang w:eastAsia="ru-RU"/>
        </w:rPr>
        <w:t>По музыке</w:t>
      </w:r>
    </w:p>
    <w:p w:rsidR="00D77769" w:rsidRPr="00D77769" w:rsidRDefault="00D77769" w:rsidP="00D77769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D77769" w:rsidRPr="00D77769" w:rsidRDefault="00D77769" w:rsidP="00D7776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77769">
        <w:rPr>
          <w:rFonts w:ascii="Times New Roman" w:eastAsia="Times New Roman" w:hAnsi="Times New Roman" w:cs="Times New Roman"/>
          <w:lang w:eastAsia="ru-RU"/>
        </w:rPr>
        <w:t>Класс ___7</w:t>
      </w:r>
    </w:p>
    <w:p w:rsidR="00D77769" w:rsidRPr="00D77769" w:rsidRDefault="00D77769" w:rsidP="00D77769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D77769" w:rsidRPr="00D77769" w:rsidRDefault="00D77769" w:rsidP="00D7776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77769">
        <w:rPr>
          <w:rFonts w:ascii="Times New Roman" w:eastAsia="Times New Roman" w:hAnsi="Times New Roman" w:cs="Times New Roman"/>
          <w:lang w:eastAsia="ru-RU"/>
        </w:rPr>
        <w:t>Учитель: Шеина Елена Владимировна</w:t>
      </w:r>
    </w:p>
    <w:p w:rsidR="00D77769" w:rsidRPr="00D77769" w:rsidRDefault="00D77769" w:rsidP="00D77769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D77769" w:rsidRPr="00D77769" w:rsidRDefault="00D77769" w:rsidP="00D7776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77769">
        <w:rPr>
          <w:rFonts w:ascii="Times New Roman" w:eastAsia="Times New Roman" w:hAnsi="Times New Roman" w:cs="Times New Roman"/>
          <w:lang w:eastAsia="ru-RU"/>
        </w:rPr>
        <w:t>Количество часов____35___часов</w:t>
      </w:r>
    </w:p>
    <w:p w:rsidR="00D77769" w:rsidRPr="00D77769" w:rsidRDefault="00D77769" w:rsidP="00D77769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D77769" w:rsidRPr="00D77769" w:rsidRDefault="00D77769" w:rsidP="00D7776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77769">
        <w:rPr>
          <w:rFonts w:ascii="Times New Roman" w:eastAsia="Times New Roman" w:hAnsi="Times New Roman" w:cs="Times New Roman"/>
          <w:lang w:eastAsia="ru-RU"/>
        </w:rPr>
        <w:t>В неделю___1___час</w:t>
      </w:r>
    </w:p>
    <w:p w:rsidR="00D77769" w:rsidRPr="00D77769" w:rsidRDefault="00D77769" w:rsidP="00D77769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D77769" w:rsidRPr="00D77769" w:rsidRDefault="00D77769" w:rsidP="00D77769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7769" w:rsidRP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</w:t>
      </w:r>
      <w:r w:rsidRPr="00D7776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D77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Пояснительная записка</w:t>
      </w:r>
    </w:p>
    <w:p w:rsidR="00D77769" w:rsidRP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D77769" w:rsidRPr="00D77769" w:rsidRDefault="00D77769" w:rsidP="00D77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lang w:eastAsia="ru-RU"/>
        </w:rPr>
        <w:t>Рабочая программа по музыке для 7 класса составлена на основе Государственного образовательного стандарта общего образования по искусству, Примерной программы общего образования по музыке и содержания программы «Музыка. 5-8 классы» авторов Критской, Г. II. Сергеевой.</w:t>
      </w:r>
    </w:p>
    <w:p w:rsidR="00D77769" w:rsidRPr="00D77769" w:rsidRDefault="00D77769" w:rsidP="00D77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lang w:eastAsia="ru-RU"/>
        </w:rPr>
        <w:t xml:space="preserve">Даная рабочая программа обеспечена учебно-методическим комплектом авторов </w:t>
      </w:r>
      <w:proofErr w:type="gramStart"/>
      <w:r w:rsidRPr="00D77769">
        <w:rPr>
          <w:rFonts w:ascii="Times New Roman" w:eastAsia="Times New Roman" w:hAnsi="Times New Roman" w:cs="Times New Roman"/>
          <w:sz w:val="24"/>
          <w:lang w:eastAsia="ru-RU"/>
        </w:rPr>
        <w:t>Критской</w:t>
      </w:r>
      <w:proofErr w:type="gramEnd"/>
      <w:r w:rsidRPr="00D77769">
        <w:rPr>
          <w:rFonts w:ascii="Times New Roman" w:eastAsia="Times New Roman" w:hAnsi="Times New Roman" w:cs="Times New Roman"/>
          <w:sz w:val="24"/>
          <w:lang w:eastAsia="ru-RU"/>
        </w:rPr>
        <w:t xml:space="preserve">, Г. II. Сергеевой, Г. С. </w:t>
      </w:r>
      <w:proofErr w:type="spellStart"/>
      <w:r w:rsidRPr="00D77769">
        <w:rPr>
          <w:rFonts w:ascii="Times New Roman" w:eastAsia="Times New Roman" w:hAnsi="Times New Roman" w:cs="Times New Roman"/>
          <w:sz w:val="24"/>
          <w:lang w:eastAsia="ru-RU"/>
        </w:rPr>
        <w:t>Шмагиной</w:t>
      </w:r>
      <w:proofErr w:type="spellEnd"/>
      <w:r w:rsidRPr="00D77769">
        <w:rPr>
          <w:rFonts w:ascii="Times New Roman" w:eastAsia="Times New Roman" w:hAnsi="Times New Roman" w:cs="Times New Roman"/>
          <w:sz w:val="24"/>
          <w:lang w:eastAsia="ru-RU"/>
        </w:rPr>
        <w:t>, включающим программу по предмету «Музыка» для 5-8 классов образовательных учреждений, учебник «Музыка. 7 класс» (М.: Просвящение-2008)</w:t>
      </w:r>
    </w:p>
    <w:p w:rsidR="00D77769" w:rsidRPr="00D77769" w:rsidRDefault="00D77769" w:rsidP="00D77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развитие музыкальной культуры школьников как неотъемлемой части духовной культуры.</w:t>
      </w: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D77769" w:rsidRPr="00D77769" w:rsidRDefault="00D77769" w:rsidP="00D77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развитие </w:t>
      </w: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D77769" w:rsidRPr="00D77769" w:rsidRDefault="00D77769" w:rsidP="00D77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</w:t>
      </w: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D77769" w:rsidRPr="00D77769" w:rsidRDefault="00D77769" w:rsidP="00D77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 практическими умениями и навыками</w:t>
      </w: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видах музыкально-творческой деятельности: слушании музыки, пении, инструментальном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музицировании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музыкально-пластическом движении, импровизации, драматизации исполняемых произведений;</w:t>
      </w:r>
    </w:p>
    <w:p w:rsidR="00D77769" w:rsidRPr="00D77769" w:rsidRDefault="00D77769" w:rsidP="00D77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воспитание</w:t>
      </w: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слушательской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исполнительской культуры учащихся.</w:t>
      </w: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769" w:rsidRP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предмета в учебном плане</w:t>
      </w:r>
    </w:p>
    <w:p w:rsidR="00D77769" w:rsidRPr="00D77769" w:rsidRDefault="00D77769" w:rsidP="00D7776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D77769" w:rsidRPr="00D77769" w:rsidRDefault="00D77769" w:rsidP="00D77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учебным планом в 7 классе на учебный предмет «Музыка» отводится 35 часов (из расчета 1 час в неделю).  Курс нацелен на изучение многообразных взаимодействий музыки с жизнью, природой, обычаями, литературой, живописью, историей, психологией музыкального восприятия, а также с другими видами и предметами художественной и познавательной деятельности.</w:t>
      </w: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769" w:rsidRP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D7776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D77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7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учащихся</w:t>
      </w: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музыки ученик должен:</w:t>
      </w:r>
    </w:p>
    <w:p w:rsidR="00D77769" w:rsidRPr="00D77769" w:rsidRDefault="00D77769" w:rsidP="00D777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Знать/понимать:</w:t>
      </w:r>
    </w:p>
    <w:p w:rsidR="00D77769" w:rsidRPr="00D77769" w:rsidRDefault="00D77769" w:rsidP="00D7776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специфику музыки как вида искусства;</w:t>
      </w:r>
    </w:p>
    <w:p w:rsidR="00D77769" w:rsidRPr="00D77769" w:rsidRDefault="00D77769" w:rsidP="00D7776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значение музыки в художественной культуре и ее роль в синтетических видах творчества;</w:t>
      </w:r>
    </w:p>
    <w:p w:rsidR="00D77769" w:rsidRPr="00D77769" w:rsidRDefault="00D77769" w:rsidP="00D7776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жанры народной и профессиональной музыки;</w:t>
      </w:r>
    </w:p>
    <w:p w:rsidR="00D77769" w:rsidRPr="00D77769" w:rsidRDefault="00D77769" w:rsidP="00D7776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музыки;</w:t>
      </w:r>
    </w:p>
    <w:p w:rsidR="00D77769" w:rsidRPr="00D77769" w:rsidRDefault="00D77769" w:rsidP="00D7776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черты и образцы творчества крупнейших русских и зарубежных композиторов;</w:t>
      </w:r>
    </w:p>
    <w:p w:rsidR="00D77769" w:rsidRPr="00D77769" w:rsidRDefault="00D77769" w:rsidP="00D7776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оркестров, названия наиболее известных инструментов;</w:t>
      </w:r>
    </w:p>
    <w:p w:rsidR="00D77769" w:rsidRPr="00D77769" w:rsidRDefault="00D77769" w:rsidP="00D7776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выдающихся композиторов и исполнителей;</w:t>
      </w:r>
    </w:p>
    <w:p w:rsidR="00D77769" w:rsidRPr="00D77769" w:rsidRDefault="00D77769" w:rsidP="00D777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77769" w:rsidRPr="00D77769" w:rsidRDefault="00D77769" w:rsidP="00D7776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- образно воспринимать и характеризовать музыкальные произведения;</w:t>
      </w:r>
    </w:p>
    <w:p w:rsidR="00D77769" w:rsidRPr="00D77769" w:rsidRDefault="00D77769" w:rsidP="00D7776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на слух изученные произведения русской и зарубежной классики;</w:t>
      </w:r>
    </w:p>
    <w:p w:rsidR="00D77769" w:rsidRPr="00D77769" w:rsidRDefault="00D77769" w:rsidP="00D7776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исполнять соло (с сопровождением и без сопровождения);</w:t>
      </w:r>
    </w:p>
    <w:p w:rsidR="00D77769" w:rsidRPr="00D77769" w:rsidRDefault="00D77769" w:rsidP="00D7776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D77769" w:rsidRPr="00D77769" w:rsidRDefault="00D77769" w:rsidP="00D7776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на слух и воспроизводить знакомые мелодии изученных произведений инструментальных и вокальных жанров;</w:t>
      </w:r>
    </w:p>
    <w:p w:rsidR="00D77769" w:rsidRPr="00D77769" w:rsidRDefault="00D77769" w:rsidP="00D7776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звучание отдельных музыкальных инструментов, виды хора и оркестра;</w:t>
      </w:r>
    </w:p>
    <w:p w:rsidR="00D77769" w:rsidRPr="00D77769" w:rsidRDefault="00D77769" w:rsidP="00D77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77769" w:rsidRPr="00D77769" w:rsidRDefault="00D77769" w:rsidP="00D77769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певческого и инструментального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дома, в кругу друзей и сверстников, на внеклассных и внешкольных музыкальных занятиях, школьных праздниках;</w:t>
      </w:r>
    </w:p>
    <w:p w:rsidR="00D77769" w:rsidRPr="00D77769" w:rsidRDefault="00D77769" w:rsidP="00D77769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размышления о музыке и ее анализа, выражения собственной позиции относительно прослушанной музыки;</w:t>
      </w:r>
    </w:p>
    <w:p w:rsidR="00D77769" w:rsidRPr="00D77769" w:rsidRDefault="00D77769" w:rsidP="00D77769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выражения своих личных музыкальных впечатлений в форме устных выступлений и высказываний на музыкальных занятиях; определения своего отношения к музыкальным явлениям действительности.</w:t>
      </w: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769" w:rsidRP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D7776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D77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 тем учебной программы предмета «Музыка» 7 класс</w:t>
      </w:r>
    </w:p>
    <w:p w:rsidR="00D77769" w:rsidRP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2379"/>
        <w:gridCol w:w="6825"/>
        <w:gridCol w:w="752"/>
      </w:tblGrid>
      <w:tr w:rsidR="00D77769" w:rsidRPr="00D77769" w:rsidTr="00832022">
        <w:trPr>
          <w:trHeight w:val="145"/>
        </w:trPr>
        <w:tc>
          <w:tcPr>
            <w:tcW w:w="609" w:type="dxa"/>
            <w:vAlign w:val="center"/>
          </w:tcPr>
          <w:p w:rsidR="00D77769" w:rsidRPr="00D77769" w:rsidRDefault="00D77769" w:rsidP="00D777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77769" w:rsidRPr="00D77769" w:rsidRDefault="00D77769" w:rsidP="00D777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79" w:type="dxa"/>
            <w:vAlign w:val="center"/>
          </w:tcPr>
          <w:p w:rsidR="00D77769" w:rsidRPr="00D77769" w:rsidRDefault="00D77769" w:rsidP="00D777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 (раздела)</w:t>
            </w:r>
          </w:p>
        </w:tc>
        <w:tc>
          <w:tcPr>
            <w:tcW w:w="6825" w:type="dxa"/>
            <w:vAlign w:val="center"/>
          </w:tcPr>
          <w:p w:rsidR="00D77769" w:rsidRPr="00D77769" w:rsidRDefault="00D77769" w:rsidP="00D777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темы (раздела)</w:t>
            </w:r>
          </w:p>
        </w:tc>
        <w:tc>
          <w:tcPr>
            <w:tcW w:w="752" w:type="dxa"/>
            <w:vAlign w:val="center"/>
          </w:tcPr>
          <w:p w:rsidR="00D77769" w:rsidRPr="00D77769" w:rsidRDefault="00D77769" w:rsidP="00D777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7769" w:rsidRPr="00D77769" w:rsidTr="00832022">
        <w:trPr>
          <w:trHeight w:val="145"/>
        </w:trPr>
        <w:tc>
          <w:tcPr>
            <w:tcW w:w="609" w:type="dxa"/>
          </w:tcPr>
          <w:p w:rsidR="00D77769" w:rsidRPr="00D77769" w:rsidRDefault="00D77769" w:rsidP="00D777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</w:tcPr>
          <w:p w:rsidR="00D77769" w:rsidRPr="00D77769" w:rsidRDefault="00D77769" w:rsidP="00D777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драматургии </w:t>
            </w: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сценической музыки </w:t>
            </w:r>
          </w:p>
        </w:tc>
        <w:tc>
          <w:tcPr>
            <w:tcW w:w="6825" w:type="dxa"/>
          </w:tcPr>
          <w:p w:rsidR="00D77769" w:rsidRPr="00D77769" w:rsidRDefault="00D77769" w:rsidP="00D7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Стиль как отражение эпохи, национального характера. Индивидуальности композитора: Росси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Запад. Жанровое </w:t>
            </w: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разнообразие опер, балетов, мюзиклов. Взаимосвязь музыки с литературой и изобразительным искусством в сценических жанрах. Особенности построения музыкальн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драматического спектакля.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Опера: увертюра, ария, речитатив, ансамбль, хор, сцена и др. Приемы симфонического развития образов.</w:t>
            </w:r>
            <w:proofErr w:type="gramEnd"/>
          </w:p>
          <w:p w:rsidR="00D77769" w:rsidRPr="00D77769" w:rsidRDefault="00D77769" w:rsidP="00D7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Сравнительные интерпретации музыкальных сочинений. Мастерство исполнителя. Музыка в драматическом спектакле. Роль музыки в кино и на телевидении.</w:t>
            </w:r>
          </w:p>
          <w:p w:rsidR="00D77769" w:rsidRPr="00D77769" w:rsidRDefault="00D77769" w:rsidP="00D7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различных форм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музицирования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творческих заданий в освоении учащимися содержания музыкальных образов. </w:t>
            </w:r>
          </w:p>
        </w:tc>
        <w:tc>
          <w:tcPr>
            <w:tcW w:w="752" w:type="dxa"/>
          </w:tcPr>
          <w:p w:rsidR="00D77769" w:rsidRPr="00D77769" w:rsidRDefault="00D77769" w:rsidP="00D777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</w:tr>
      <w:tr w:rsidR="00D77769" w:rsidRPr="00D77769" w:rsidTr="00832022">
        <w:trPr>
          <w:trHeight w:val="145"/>
        </w:trPr>
        <w:tc>
          <w:tcPr>
            <w:tcW w:w="609" w:type="dxa"/>
          </w:tcPr>
          <w:p w:rsidR="00D77769" w:rsidRPr="00D77769" w:rsidRDefault="00D77769" w:rsidP="00D777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79" w:type="dxa"/>
          </w:tcPr>
          <w:p w:rsidR="00D77769" w:rsidRPr="00D77769" w:rsidRDefault="00D77769" w:rsidP="00D777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драматургии камерной и симфонической музыки</w:t>
            </w:r>
          </w:p>
        </w:tc>
        <w:tc>
          <w:tcPr>
            <w:tcW w:w="6825" w:type="dxa"/>
          </w:tcPr>
          <w:p w:rsidR="00D77769" w:rsidRPr="00D77769" w:rsidRDefault="00D77769" w:rsidP="00D7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Осмысление жизненных явлений и их противоречий в сонатной форме, симфонической сюите, сонатн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симфоническом цикле. Сопоставление драматургии крупных музыкальных форм с особенностями развития музыки в вокальных и инструментальных жанрах.</w:t>
            </w:r>
          </w:p>
          <w:p w:rsidR="00D77769" w:rsidRPr="00D77769" w:rsidRDefault="00D77769" w:rsidP="00D7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Стилизация как вид творческого воплощения художественного замысла: поэтизация искусства прошлого, воспроизведение национального или исторического колорита. Транскрипция как жанр классической музыки. </w:t>
            </w:r>
          </w:p>
          <w:p w:rsidR="00D77769" w:rsidRPr="00D77769" w:rsidRDefault="00D77769" w:rsidP="00D7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Переинтонирование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классической музыки в современных обработках. Сравнительные интерпретации. Мастерство исполнителя: выдающиеся исполнители и исполнительские коллективы. Использование различных форм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музицирования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творческих заданий для освоения учащимися содержания музыкальных образов. </w:t>
            </w:r>
          </w:p>
        </w:tc>
        <w:tc>
          <w:tcPr>
            <w:tcW w:w="752" w:type="dxa"/>
          </w:tcPr>
          <w:p w:rsidR="00D77769" w:rsidRPr="00D77769" w:rsidRDefault="00D77769" w:rsidP="00D777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Количество часов по учебному плану</w:t>
      </w: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 – 1час</w:t>
      </w: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год – 3</w:t>
      </w:r>
      <w:r w:rsidRPr="00D777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9"/>
        <w:gridCol w:w="1699"/>
        <w:gridCol w:w="1800"/>
        <w:gridCol w:w="1800"/>
        <w:gridCol w:w="1980"/>
        <w:gridCol w:w="1131"/>
      </w:tblGrid>
      <w:tr w:rsidR="00D77769" w:rsidRPr="00D77769" w:rsidTr="00832022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D77769" w:rsidRPr="00D77769" w:rsidTr="00832022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D77769" w:rsidRPr="00D77769" w:rsidTr="00832022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69" w:rsidRPr="00D77769" w:rsidRDefault="00D77769" w:rsidP="00D7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D7776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КАЛЕНДАРНО-ТЕМАТИЧЕСКОЕ ПЛАНИРОВАНИЕ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417"/>
        <w:gridCol w:w="709"/>
        <w:gridCol w:w="3686"/>
        <w:gridCol w:w="1842"/>
        <w:gridCol w:w="2552"/>
        <w:gridCol w:w="709"/>
        <w:gridCol w:w="644"/>
      </w:tblGrid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освоения материала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контроля, измерение 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77769" w:rsidRPr="00D77769" w:rsidRDefault="00D77769" w:rsidP="00D777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Музыкальный материал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факт</w:t>
            </w:r>
          </w:p>
        </w:tc>
      </w:tr>
      <w:tr w:rsidR="00D77769" w:rsidRPr="00D77769" w:rsidTr="00832022">
        <w:tc>
          <w:tcPr>
            <w:tcW w:w="14786" w:type="dxa"/>
            <w:gridSpan w:val="9"/>
          </w:tcPr>
          <w:p w:rsidR="00D77769" w:rsidRPr="00D77769" w:rsidRDefault="00D77769" w:rsidP="00D77769">
            <w:pPr>
              <w:tabs>
                <w:tab w:val="left" w:pos="52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драматургии сценической музыки</w:t>
            </w: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Классика и современность 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понятия: классика, классическая музыка, классика жанра, стиль, интерпретация,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обработка, разновидности стиля.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приводить при-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И. Баха, А. Вивальди, С. Рахманинова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Митяев – «Как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7/09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музыкальном театре. Опера.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Знать/понимать, что такое классическая опера. Понимать, что встреча с выдающимися музыкальными произведениями является прикосновением к духовному опыту поколений, драматургию музыкальных произведений. Знать имена композиторов: М. Глинка, известных исполнителей: Ф. Шаляпин. 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по характерным признакам определять принадлежность музыкальных произведений к соответствующему жанру и стилю – музыка классическая, религиозная.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Митяев – «Как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«Иван Сусанин»  М.И. Глинки (фрагменты)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14/09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M.И. Глинки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«Иван Сусанин»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драматургию развития оперы; - то, что музыкальные образы могут стать воплощением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каких-либо исторических событий.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проводить интонационно-образный и сравнительный анализ музыки;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«Иван Сусанин»  М.И. Глинки (фрагменты)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21/09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 А. П. Бородина «Князь Игорь»</w:t>
            </w:r>
          </w:p>
        </w:tc>
        <w:tc>
          <w:tcPr>
            <w:tcW w:w="1417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Знать/понимать, что такое классическая музыка, эпическая опера. Понимать принципы драматургического развития на основе знакомства с музыкальными характеристиками героев оперы. 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размышлять о музыкальных образах и способах их развития.</w:t>
            </w:r>
          </w:p>
        </w:tc>
        <w:tc>
          <w:tcPr>
            <w:tcW w:w="1842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52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«Князь Игорь» А.П. Бородина (фрагменты)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28/09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5/10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музыкальном театре. Балет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понятия: балет, Шипы балетного танца;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составляющие балета: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пантомима, па-де-де, па-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де-труа, гран-па, адажио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контроль 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«Ярославна» Б. Тищенко (фрагменты)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12/10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Балет Тищенко </w:t>
            </w: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«Ярославна»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Сообщение </w:t>
            </w: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усвоение новых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6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драматургию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балета.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проводить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интонационно-образный 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тембры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инструментов;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2552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Балет «Ярославна» Б. </w:t>
            </w: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Тищенко (фрагменты)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19/1</w:t>
            </w: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693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полученных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52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Героическая тема в русской музыке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обобщений полученных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приводить примеры музыкальных произведений, в которых отражена героическая тема;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рассуждать на поставленные проблемные вопросы;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сравнительный анализ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художественных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«Былина о Добрыне Никитиче»;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«Александр Невский» С. Прокофьева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«Князь Игорь» А. Бородина 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9/11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музыкальном театре. «Мой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народ - американцы». Опера Дж. Гершвина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«Порги и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Бесс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поняти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джаз, симфоджаз, жанры джазовых песнопений, имена зарубежных композиторов: Дж. Гершвин, его оперное искусство.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размышлять о музыкальных образах и способах их развития, совершенствовать умения формулировать свою точку зрения, владеть своим голосом.   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«Порги и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Дж. Гершвина (фрагменты</w:t>
            </w:r>
            <w:proofErr w:type="gramEnd"/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16/11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 Ж. Бизе «Кармен»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усвоение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</w:t>
            </w:r>
            <w:proofErr w:type="gramEnd"/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драматургию развития оперы;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то, что музыкальные образы могут стать воплощением каких-</w:t>
            </w: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либо жизненных событий.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интонационно-образный и сравнительный анализ музыки;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-называть полное имя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композитора - Ж. Бизе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контроль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«Кармен» Ж. Бизе (фрагменты) 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Хозе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Эскамильо</w:t>
            </w:r>
            <w:proofErr w:type="spellEnd"/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23/10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Балет Р. К.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Щед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«Кармен-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сюита»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расширения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Знать/понимать: драматургию развития балета, понятие «транскрипция». 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проводить интонационно-образный и сравнительный анализ музыки, выявлять средства музыкальной выразительности, выявлять особенности взаимодействия музыки с различными видами искусства.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«Карме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сюита» Ж. Бизе – Р. Щедрина (фрагменты)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30/10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Сюжеты и образы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духовной музыки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лекция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понятия: месса,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всенощная.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называть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</w:t>
            </w:r>
            <w:proofErr w:type="gramEnd"/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композиторов: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«Высокая месса»- вокально – драматический жанр.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«Всенощное бдение» С.В. Рахманинова (фрагменты)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7/12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Рок-опера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Уэббера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«Иисус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Христос-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суперзвезда»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расширения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что такое ро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опера, актуализировать музыкальный опыт, связанный с образами духовной музыки. Знать, что сплав традиций и новаторства способствовал возникновению нового жанра – ро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оперы, </w:t>
            </w: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новых произведений в рок- музыке. Уметь выявлять особенности интерпретации одной и той же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идеи, сюжета в творчестве различных композиторов: И. Бах, Э.- Л.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Уэббер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Рок – опера «Иисус Христос –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суперзыкзда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Э.Л.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Уэббера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(фрагменты)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14/12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драматическому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спектаклю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Кабалевского</w:t>
            </w:r>
            <w:proofErr w:type="spellEnd"/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«Ромео 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Джульетта»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усвоение новых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Знать/понимать: понятия «сюита», «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полистилистика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роль музыки в жизни человека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интонационно-образный и сравнительный анализ музыки;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полное имя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композитора - Д. Б.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«Гоголь – сюита» А.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Шнитке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спектаклю «Ревизская сказка» по мотивам произведений Н. Гоголя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21/12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«Гоголь-сюита»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музыки А. Г.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Шнитке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спектаклю «Ревизская сказка»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Итоговый урок по разделу 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контроля, оценки и коррекции знаний учащихся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понятия: сюита,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полистилистика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интонационно-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образный и сравнительный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музыки;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тембры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инструментов,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жанры;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-выявлять способы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приемы развития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</w:t>
            </w:r>
            <w:proofErr w:type="gramEnd"/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-называть полное имя композитора -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Г.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Шнитке</w:t>
            </w:r>
            <w:proofErr w:type="spellEnd"/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и слушание по желанию учащихся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11/01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14786" w:type="dxa"/>
            <w:gridSpan w:val="9"/>
          </w:tcPr>
          <w:p w:rsidR="00D77769" w:rsidRPr="00D77769" w:rsidRDefault="00D77769" w:rsidP="00D777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драматургии камерной и симфонической музыки</w:t>
            </w: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Музыкальная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драматургия -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музыки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Расширени</w:t>
            </w: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знаний. Со-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новых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принципы </w:t>
            </w: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музыки.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приводить при-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Фуга «Ля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инор» для </w:t>
            </w: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органа И.С. Баха 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«Высокая месса» - месса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си- минор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Баха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Ария из «Высокой мессы»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си- минор</w:t>
            </w:r>
            <w:proofErr w:type="gramEnd"/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«Богородице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радуйся» С. В. Рахманинова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18/0</w:t>
            </w: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Два направления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музыкальной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культуры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светская 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духовная музыка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духовная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светская музыка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приводить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примеры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Фуга «Ля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инор» для органа И.С. Баха 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«Высокая месса» - месса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си- минор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Баха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Ария из «Высокой мессы»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си- минор</w:t>
            </w:r>
            <w:proofErr w:type="gramEnd"/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«Богородице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радуйся» С. В. Рахманинова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25/01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Камерная 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инструментальная музыка: этюд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«этюд», «транскрипция» особенности претворения вечных тем искусства и жизни различных жанров и стилей классической музыки.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проводить интонационн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образный и сравнительный анализ музыки. Понимать особенности развития музыки в камерных жанрах. 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контроль 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Ф. Листа по каприсам Н. Паганини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1/02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Транскрипция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расширения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транскрипция.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-выявлять средства музыкальной </w:t>
            </w: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выразительности и определять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</w:t>
            </w:r>
            <w:proofErr w:type="gramEnd"/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-называть полные имена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композиторов: Ф. Лист,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А. Балакирев, Ф.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Бузони</w:t>
            </w:r>
            <w:proofErr w:type="spellEnd"/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Устный и письменный контроль 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«Чакона»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Партиты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 ре- минор И.С. Баха, Ф.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Буззони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8/02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Циклические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инструментальной музыки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понятия: циклическая форма музыки,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полистилистика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приводить музыкальные примеры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тембры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инструментов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и письменный контроль 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Сюита в старинном стиле для скрипки и фортепиано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А.Шнитке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15/02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Соната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понятия: соната,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сонатная форма.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проводить интонационно-образный и сравнительный анализ музыки;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и письменный контроль 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Соната №2 С. Прокофьева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22/02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Соната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Знать/понимать закономерности музыкальной драматургии, что они проявляются в построении целого произведения и составляющих его частей, в логике их развития, особенностях воплощения музыкальных образов, их сопоставлении по принципу сходства и различия. Понимать значение терминов соната, выявлять содержание и идею произведения.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проводить интонационно-образный и сравнительный анализ музыки;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контроль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Соната №2 С. Прокофьева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Соната №11 В. Моцарта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Соната №8 для фортепиано Л.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Бетховина</w:t>
            </w:r>
            <w:proofErr w:type="spellEnd"/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29/02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Симфоническая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-понятие симфония;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-особенности строения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симфонии.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интонационно-образный и сравнительный анализ;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тембры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инструментов;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приемы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развития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жанры;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-называть полные имена композиторов-симфонистов;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-выявлять связи в средствах выразительности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 и изобразительного искусства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№43 И. Гайдна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№40 В. Моцарта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№1 «Классическая» С. Прокофьева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Симфония №5 Л. Бетховена 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№8 Шуберта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Симфония №1 В.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Калинникова</w:t>
            </w:r>
            <w:proofErr w:type="spellEnd"/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№5 П. Чайковского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№7 Д. Шостаковича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7/03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Симфоническая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-понятие симфония;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-особенности строения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симфонии.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интонационно-образный и сравнительный анализ;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тембры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инструментов;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приемы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музыкального развития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жанры;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-называть полные имена композиторов-симфонистов;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-выявлять связи в средствах выразительности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 и изобразительного искусства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№43 И. Гайдна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№40 В. Моцарта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№1 «Классическая» С. Прокофьева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Симфония №5 Л. Бетховена 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№8 Шуберта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Симфония №1 В.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Калинникова</w:t>
            </w:r>
            <w:proofErr w:type="spellEnd"/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№5 П. Чайковского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№7 Д. Шостаковича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14/03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Симфоническая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картина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«Празднества»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Дебюсси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понятия: импрессионизм,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программная музыка,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картина.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:-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составляющие средств выразительности;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форму пьесы;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интонационно-образный анализ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-выявлять связи в средствах выразительности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 и живописи;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-называть полное имя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композитора - К. Дебюсси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«Празднества» К. Дебюсси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4/04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Инструментальный концерт 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-понятие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инструментальный</w:t>
            </w:r>
            <w:proofErr w:type="gramEnd"/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-строение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инструментального</w:t>
            </w:r>
            <w:proofErr w:type="gramEnd"/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концерта.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-проводить интонационно-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образный анализ;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принципы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развития;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-называть полное имя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композитора –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И. Хачатурян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для скрипки с оркестром А. Хачатуряна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11/04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Дж. Гершвин.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«Рапсодия в стиле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блюз»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и углубление знаний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основы происхождения </w:t>
            </w: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симфоджазовой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музыки; взаимопроникновение легкой и серьезной музыки способствовало появлению нового жанра – симфоджаза. Понимать особенности претворения вечных тем искусства и жизни в произведениях разных жанров и стилей. 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проводить интонационн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образный анализ, выявлять жанровую принадлежность.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контроль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«Рапсодия в стиле блюз» Дж. Гершвина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18/04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Пусть музыка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звучит!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интонационно-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образный анализ музыки;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жанровую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принадлежность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понятия: фольклор,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музыка, хит, мюзикл,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рок-опера и их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отличительные особенности.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тембры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инструментов;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известных солистов, ан-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самблей</w:t>
            </w:r>
            <w:proofErr w:type="spellEnd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хоров </w:t>
            </w:r>
            <w:proofErr w:type="gramStart"/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народной</w:t>
            </w:r>
            <w:proofErr w:type="gramEnd"/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 и названий известных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хитов</w:t>
            </w: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 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и исполнение по желанию учащихся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25/04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693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 народов мира</w:t>
            </w:r>
          </w:p>
        </w:tc>
        <w:tc>
          <w:tcPr>
            <w:tcW w:w="1417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представление о крупнейших музыкальных центрах мирового значения (театры оперы и балета, концертные залы, музеи), о текущих событиях музыкальной жизни  в отечественной культуре  и за рубежом. </w:t>
            </w:r>
          </w:p>
        </w:tc>
        <w:tc>
          <w:tcPr>
            <w:tcW w:w="1842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552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2/05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3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9/05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3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Популярные хиты</w:t>
            </w:r>
          </w:p>
        </w:tc>
        <w:tc>
          <w:tcPr>
            <w:tcW w:w="1417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основные принципы развития музыки.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приводить при-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</w:t>
            </w:r>
          </w:p>
        </w:tc>
        <w:tc>
          <w:tcPr>
            <w:tcW w:w="1842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552" w:type="dxa"/>
            <w:vMerge w:val="restart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16/05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3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23/05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Обобщение по разделу </w:t>
            </w: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знаний, умений и навыков.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и исполнение по желанию учащихся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30/05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9" w:rsidRPr="00D77769" w:rsidTr="00832022">
        <w:tc>
          <w:tcPr>
            <w:tcW w:w="53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3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обобщение по курсу.</w:t>
            </w:r>
          </w:p>
        </w:tc>
        <w:tc>
          <w:tcPr>
            <w:tcW w:w="1417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знаний, умений и навыков.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и исполнение по желанию учащихся</w:t>
            </w:r>
          </w:p>
        </w:tc>
        <w:tc>
          <w:tcPr>
            <w:tcW w:w="709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30/05</w:t>
            </w:r>
          </w:p>
        </w:tc>
        <w:tc>
          <w:tcPr>
            <w:tcW w:w="644" w:type="dxa"/>
          </w:tcPr>
          <w:p w:rsidR="00D77769" w:rsidRPr="00D77769" w:rsidRDefault="00D77769" w:rsidP="00D77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7769" w:rsidRPr="00D77769" w:rsidRDefault="00D77769" w:rsidP="00D77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769" w:rsidRPr="00D77769" w:rsidRDefault="00D77769" w:rsidP="00D7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r w:rsidRPr="00D7776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Список научно-методического обеспечения.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1.Федеральный государственный образовательный стандарт основного общего образования (приказ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№ 1897 от 17 декабря 2010г.)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2.Примерная программа по музыке. Примерные программы по учебным предметам. «Музыка 5-7 классы» – М. : Просвещение, 2011. 3.Программа для общеобразовательных учреждений «Музыка. 5-7 классы»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авт.Е.Д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Критская, Г.П. Сергеева, Т.С.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Просвещение, 2011. 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Рабочая программа «Музыка» 5-7 класс авт. Е.Д. Критская,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Т.С.Шмагина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М.: © составление 2011 4 Просвещение, 2011г. 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Уроки музыки. 5-7 классы. Поурочные разработки,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авт.Е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Д. Критская, Г. П. Сергеева, Т. С.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, М.: Просвещение, 2013 г.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Музыка. Планируемые результаты. Система заданий. 5-7 классы, авт. Е. Д. Критская,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Л.А.Алексеева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М.: Просвещение, 2011 7.Музыка: 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учебник для общеобразовательных учреждений, авт. Критская Е.Д., Сергеева Г.П.,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М.:Просвещение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2013.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8. Фонохрестоматии музыкального материала к учебнику «Музыка» 7 класс. (С</w:t>
      </w:r>
      <w:proofErr w:type="gram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) авт. Критская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Е.Д., Сергеева Г.П., </w:t>
      </w:r>
      <w:proofErr w:type="spell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</w:t>
      </w:r>
      <w:proofErr w:type="gramStart"/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69" w:rsidRPr="00D77769" w:rsidRDefault="00D77769" w:rsidP="00D77769">
      <w:pPr>
        <w:tabs>
          <w:tab w:val="left" w:pos="4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Печатные пособия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Портреты композиторов. 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Таблицы признаков характера звучания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Таблица длительностей 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Таблица средств музыкальной выразительности 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Схема: расположение инструментов и оркестровых групп в различных видах оркестров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Музыкальные инструменты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1.Клавишный синтезатор</w:t>
      </w:r>
    </w:p>
    <w:p w:rsidR="00D77769" w:rsidRPr="00D77769" w:rsidRDefault="00D77769" w:rsidP="00D77769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6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Микрофоны</w:t>
      </w:r>
    </w:p>
    <w:p w:rsidR="00D77769" w:rsidRDefault="00D77769"/>
    <w:sectPr w:rsidR="00D77769" w:rsidSect="00D77769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12A" w:rsidRDefault="0072512A" w:rsidP="00D77769">
      <w:pPr>
        <w:spacing w:after="0" w:line="240" w:lineRule="auto"/>
      </w:pPr>
      <w:r>
        <w:separator/>
      </w:r>
    </w:p>
  </w:endnote>
  <w:endnote w:type="continuationSeparator" w:id="0">
    <w:p w:rsidR="0072512A" w:rsidRDefault="0072512A" w:rsidP="00D77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8537354"/>
      <w:docPartObj>
        <w:docPartGallery w:val="Page Numbers (Bottom of Page)"/>
        <w:docPartUnique/>
      </w:docPartObj>
    </w:sdtPr>
    <w:sdtContent>
      <w:p w:rsidR="00D77769" w:rsidRDefault="00D7776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77769" w:rsidRDefault="00D777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12A" w:rsidRDefault="0072512A" w:rsidP="00D77769">
      <w:pPr>
        <w:spacing w:after="0" w:line="240" w:lineRule="auto"/>
      </w:pPr>
      <w:r>
        <w:separator/>
      </w:r>
    </w:p>
  </w:footnote>
  <w:footnote w:type="continuationSeparator" w:id="0">
    <w:p w:rsidR="0072512A" w:rsidRDefault="0072512A" w:rsidP="00D77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46CFA"/>
    <w:multiLevelType w:val="hybridMultilevel"/>
    <w:tmpl w:val="0BCE5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4D69C6"/>
    <w:multiLevelType w:val="hybridMultilevel"/>
    <w:tmpl w:val="3F26F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6207FA"/>
    <w:multiLevelType w:val="hybridMultilevel"/>
    <w:tmpl w:val="80223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69"/>
    <w:rsid w:val="0072512A"/>
    <w:rsid w:val="00D454B1"/>
    <w:rsid w:val="00D7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7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7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7769"/>
  </w:style>
  <w:style w:type="paragraph" w:styleId="a7">
    <w:name w:val="footer"/>
    <w:basedOn w:val="a"/>
    <w:link w:val="a8"/>
    <w:uiPriority w:val="99"/>
    <w:unhideWhenUsed/>
    <w:rsid w:val="00D77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7769"/>
  </w:style>
  <w:style w:type="table" w:styleId="a9">
    <w:name w:val="Table Grid"/>
    <w:basedOn w:val="a1"/>
    <w:uiPriority w:val="59"/>
    <w:rsid w:val="00D77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7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7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7769"/>
  </w:style>
  <w:style w:type="paragraph" w:styleId="a7">
    <w:name w:val="footer"/>
    <w:basedOn w:val="a"/>
    <w:link w:val="a8"/>
    <w:uiPriority w:val="99"/>
    <w:unhideWhenUsed/>
    <w:rsid w:val="00D77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7769"/>
  </w:style>
  <w:style w:type="table" w:styleId="a9">
    <w:name w:val="Table Grid"/>
    <w:basedOn w:val="a1"/>
    <w:uiPriority w:val="59"/>
    <w:rsid w:val="00D77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2897</Words>
  <Characters>16516</Characters>
  <Application>Microsoft Office Word</Application>
  <DocSecurity>0</DocSecurity>
  <Lines>137</Lines>
  <Paragraphs>38</Paragraphs>
  <ScaleCrop>false</ScaleCrop>
  <Company/>
  <LinksUpToDate>false</LinksUpToDate>
  <CharactersWithSpaces>19375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1</cp:revision>
  <dcterms:created xsi:type="dcterms:W3CDTF">2015-10-26T06:45:00Z</dcterms:created>
  <dcterms:modified xsi:type="dcterms:W3CDTF">2015-10-26T06:48:00Z</dcterms:modified>
</cp:coreProperties>
</file>